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DBB" w:rsidRDefault="00E72DBB" w:rsidP="00E72DBB">
      <w:pPr>
        <w:shd w:val="clear" w:color="auto" w:fill="FFFFFF"/>
        <w:spacing w:after="150" w:line="480" w:lineRule="atLeast"/>
        <w:rPr>
          <w:rFonts w:ascii="Arial" w:eastAsia="Times New Roman" w:hAnsi="Arial" w:cs="Arial"/>
          <w:b/>
          <w:bCs/>
          <w:color w:val="575757"/>
          <w:sz w:val="24"/>
          <w:szCs w:val="24"/>
          <w:lang w:eastAsia="nl-NL"/>
        </w:rPr>
      </w:pPr>
      <w:r w:rsidRPr="00E72DBB">
        <w:rPr>
          <w:rFonts w:ascii="Arial" w:eastAsia="Times New Roman" w:hAnsi="Arial" w:cs="Arial"/>
          <w:b/>
          <w:bCs/>
          <w:color w:val="575757"/>
          <w:sz w:val="24"/>
          <w:szCs w:val="24"/>
          <w:lang w:eastAsia="nl-NL"/>
        </w:rPr>
        <w:t>Ingrediënten en benodigdheden:</w:t>
      </w:r>
    </w:p>
    <w:p w:rsidR="00E72DBB" w:rsidRDefault="00E72DBB" w:rsidP="00E72DBB">
      <w:pPr>
        <w:shd w:val="clear" w:color="auto" w:fill="FFFFFF"/>
        <w:spacing w:after="150" w:line="480" w:lineRule="atLeast"/>
        <w:rPr>
          <w:rFonts w:ascii="Arial" w:eastAsia="Times New Roman" w:hAnsi="Arial" w:cs="Arial"/>
          <w:b/>
          <w:bCs/>
          <w:color w:val="575757"/>
          <w:sz w:val="24"/>
          <w:szCs w:val="24"/>
          <w:lang w:eastAsia="nl-NL"/>
        </w:rPr>
      </w:pPr>
    </w:p>
    <w:p w:rsidR="00E72DBB" w:rsidRPr="00E72DBB" w:rsidRDefault="00E72DBB" w:rsidP="00E72DB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75757"/>
          <w:sz w:val="24"/>
          <w:szCs w:val="24"/>
          <w:lang w:eastAsia="nl-NL"/>
        </w:rPr>
      </w:pP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>•</w:t>
      </w: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ab/>
        <w:t>Buikspek met zwoerd</w:t>
      </w:r>
      <w:r w:rsidR="007E1678">
        <w:rPr>
          <w:rFonts w:ascii="Arial" w:eastAsia="Times New Roman" w:hAnsi="Arial" w:cs="Arial"/>
          <w:color w:val="575757"/>
          <w:sz w:val="24"/>
          <w:szCs w:val="24"/>
          <w:lang w:eastAsia="nl-NL"/>
        </w:rPr>
        <w:t xml:space="preserve"> 1kg</w:t>
      </w:r>
      <w:bookmarkStart w:id="0" w:name="_GoBack"/>
      <w:bookmarkEnd w:id="0"/>
    </w:p>
    <w:p w:rsidR="00E72DBB" w:rsidRPr="00E72DBB" w:rsidRDefault="00E72DBB" w:rsidP="00E72DB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75757"/>
          <w:sz w:val="24"/>
          <w:szCs w:val="24"/>
          <w:lang w:eastAsia="nl-NL"/>
        </w:rPr>
      </w:pP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>•</w:t>
      </w: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ab/>
        <w:t>3 bosjes bosui</w:t>
      </w:r>
    </w:p>
    <w:p w:rsidR="00E72DBB" w:rsidRPr="00E72DBB" w:rsidRDefault="00E72DBB" w:rsidP="00E72DB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75757"/>
          <w:sz w:val="24"/>
          <w:szCs w:val="24"/>
          <w:lang w:eastAsia="nl-NL"/>
        </w:rPr>
      </w:pP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>•</w:t>
      </w: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ab/>
        <w:t>8 plakjes verse gember</w:t>
      </w:r>
    </w:p>
    <w:p w:rsidR="00E72DBB" w:rsidRPr="00E72DBB" w:rsidRDefault="00E72DBB" w:rsidP="00E72DB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75757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575757"/>
          <w:sz w:val="24"/>
          <w:szCs w:val="24"/>
          <w:lang w:eastAsia="nl-NL"/>
        </w:rPr>
        <w:t>•</w:t>
      </w:r>
      <w:r>
        <w:rPr>
          <w:rFonts w:ascii="Arial" w:eastAsia="Times New Roman" w:hAnsi="Arial" w:cs="Arial"/>
          <w:color w:val="575757"/>
          <w:sz w:val="24"/>
          <w:szCs w:val="24"/>
          <w:lang w:eastAsia="nl-NL"/>
        </w:rPr>
        <w:tab/>
        <w:t>500</w:t>
      </w: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 xml:space="preserve">ml </w:t>
      </w:r>
      <w:proofErr w:type="spellStart"/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>Shaoxing</w:t>
      </w:r>
      <w:proofErr w:type="spellEnd"/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 xml:space="preserve"> wijn</w:t>
      </w:r>
    </w:p>
    <w:p w:rsidR="00E72DBB" w:rsidRPr="00E72DBB" w:rsidRDefault="00E72DBB" w:rsidP="00E72DB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75757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575757"/>
          <w:sz w:val="24"/>
          <w:szCs w:val="24"/>
          <w:lang w:eastAsia="nl-NL"/>
        </w:rPr>
        <w:t>•</w:t>
      </w:r>
      <w:r>
        <w:rPr>
          <w:rFonts w:ascii="Arial" w:eastAsia="Times New Roman" w:hAnsi="Arial" w:cs="Arial"/>
          <w:color w:val="575757"/>
          <w:sz w:val="24"/>
          <w:szCs w:val="24"/>
          <w:lang w:eastAsia="nl-NL"/>
        </w:rPr>
        <w:tab/>
        <w:t>150</w:t>
      </w: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>ml Lichte sojasaus</w:t>
      </w:r>
    </w:p>
    <w:p w:rsidR="00E72DBB" w:rsidRPr="00E72DBB" w:rsidRDefault="00E72DBB" w:rsidP="00E72DB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75757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575757"/>
          <w:sz w:val="24"/>
          <w:szCs w:val="24"/>
          <w:lang w:eastAsia="nl-NL"/>
        </w:rPr>
        <w:t>•</w:t>
      </w:r>
      <w:r>
        <w:rPr>
          <w:rFonts w:ascii="Arial" w:eastAsia="Times New Roman" w:hAnsi="Arial" w:cs="Arial"/>
          <w:color w:val="575757"/>
          <w:sz w:val="24"/>
          <w:szCs w:val="24"/>
          <w:lang w:eastAsia="nl-NL"/>
        </w:rPr>
        <w:tab/>
        <w:t>40</w:t>
      </w: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>ml Donkere sojasaus</w:t>
      </w:r>
    </w:p>
    <w:p w:rsidR="00E72DBB" w:rsidRPr="00E72DBB" w:rsidRDefault="00E72DBB" w:rsidP="00E72DB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75757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575757"/>
          <w:sz w:val="24"/>
          <w:szCs w:val="24"/>
          <w:lang w:eastAsia="nl-NL"/>
        </w:rPr>
        <w:t>•</w:t>
      </w:r>
      <w:r>
        <w:rPr>
          <w:rFonts w:ascii="Arial" w:eastAsia="Times New Roman" w:hAnsi="Arial" w:cs="Arial"/>
          <w:color w:val="575757"/>
          <w:sz w:val="24"/>
          <w:szCs w:val="24"/>
          <w:lang w:eastAsia="nl-NL"/>
        </w:rPr>
        <w:tab/>
        <w:t>120</w:t>
      </w: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 xml:space="preserve"> gram </w:t>
      </w:r>
      <w:r>
        <w:rPr>
          <w:rFonts w:ascii="Arial" w:eastAsia="Times New Roman" w:hAnsi="Arial" w:cs="Arial"/>
          <w:color w:val="575757"/>
          <w:sz w:val="24"/>
          <w:szCs w:val="24"/>
          <w:lang w:eastAsia="nl-NL"/>
        </w:rPr>
        <w:t>Suiker</w:t>
      </w:r>
    </w:p>
    <w:p w:rsidR="00E72DBB" w:rsidRPr="00E72DBB" w:rsidRDefault="00E72DBB" w:rsidP="00E72D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tLeast"/>
        <w:ind w:left="-8"/>
        <w:rPr>
          <w:rFonts w:ascii="Arial" w:eastAsia="Times New Roman" w:hAnsi="Arial" w:cs="Arial"/>
          <w:color w:val="575757"/>
          <w:sz w:val="24"/>
          <w:szCs w:val="24"/>
          <w:lang w:eastAsia="nl-NL"/>
        </w:rPr>
      </w:pP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>Blancheer het buikspek voor 1 minuut.</w:t>
      </w:r>
    </w:p>
    <w:p w:rsidR="00E72DBB" w:rsidRPr="00E72DBB" w:rsidRDefault="00E72DBB" w:rsidP="00E72D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tLeast"/>
        <w:ind w:left="-8"/>
        <w:rPr>
          <w:rFonts w:ascii="Arial" w:eastAsia="Times New Roman" w:hAnsi="Arial" w:cs="Arial"/>
          <w:color w:val="575757"/>
          <w:sz w:val="24"/>
          <w:szCs w:val="24"/>
          <w:lang w:eastAsia="nl-NL"/>
        </w:rPr>
      </w:pP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>Spoel het buikspek af in koud water en dep het droog. Snijd het in stukken van 7x7 cm.</w:t>
      </w:r>
    </w:p>
    <w:p w:rsidR="00E72DBB" w:rsidRPr="00E72DBB" w:rsidRDefault="00E72DBB" w:rsidP="00E72D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tLeast"/>
        <w:ind w:left="-8"/>
        <w:rPr>
          <w:rFonts w:ascii="Arial" w:eastAsia="Times New Roman" w:hAnsi="Arial" w:cs="Arial"/>
          <w:color w:val="575757"/>
          <w:sz w:val="24"/>
          <w:szCs w:val="24"/>
          <w:lang w:eastAsia="nl-NL"/>
        </w:rPr>
      </w:pP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 xml:space="preserve">Bedek de bodem van een </w:t>
      </w:r>
      <w:r>
        <w:rPr>
          <w:rFonts w:ascii="Arial" w:eastAsia="Times New Roman" w:hAnsi="Arial" w:cs="Arial"/>
          <w:color w:val="575757"/>
          <w:sz w:val="24"/>
          <w:szCs w:val="24"/>
          <w:lang w:eastAsia="nl-NL"/>
        </w:rPr>
        <w:t>pan</w:t>
      </w: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 xml:space="preserve"> volledig met </w:t>
      </w:r>
      <w:proofErr w:type="spellStart"/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>bos-ui</w:t>
      </w:r>
      <w:proofErr w:type="spellEnd"/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 xml:space="preserve">. Verdeel de plakjes gember gelijkmatig over de </w:t>
      </w:r>
      <w:proofErr w:type="spellStart"/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>bos-ui</w:t>
      </w:r>
      <w:proofErr w:type="spellEnd"/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>.</w:t>
      </w:r>
      <w:r>
        <w:rPr>
          <w:rFonts w:ascii="Arial" w:eastAsia="Times New Roman" w:hAnsi="Arial" w:cs="Arial"/>
          <w:color w:val="575757"/>
          <w:sz w:val="24"/>
          <w:szCs w:val="24"/>
          <w:lang w:eastAsia="nl-NL"/>
        </w:rPr>
        <w:t xml:space="preserve"> Snij de bosui </w:t>
      </w:r>
      <w:proofErr w:type="spellStart"/>
      <w:r>
        <w:rPr>
          <w:rFonts w:ascii="Arial" w:eastAsia="Times New Roman" w:hAnsi="Arial" w:cs="Arial"/>
          <w:color w:val="575757"/>
          <w:sz w:val="24"/>
          <w:szCs w:val="24"/>
          <w:lang w:eastAsia="nl-NL"/>
        </w:rPr>
        <w:t>evt</w:t>
      </w:r>
      <w:proofErr w:type="spellEnd"/>
      <w:r>
        <w:rPr>
          <w:rFonts w:ascii="Arial" w:eastAsia="Times New Roman" w:hAnsi="Arial" w:cs="Arial"/>
          <w:color w:val="575757"/>
          <w:sz w:val="24"/>
          <w:szCs w:val="24"/>
          <w:lang w:eastAsia="nl-NL"/>
        </w:rPr>
        <w:t xml:space="preserve"> klein als je ze later bij het vlees op wil eten.</w:t>
      </w:r>
    </w:p>
    <w:p w:rsidR="00E72DBB" w:rsidRPr="00E72DBB" w:rsidRDefault="00E72DBB" w:rsidP="00E72D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tLeast"/>
        <w:ind w:left="-8"/>
        <w:rPr>
          <w:rFonts w:ascii="Arial" w:eastAsia="Times New Roman" w:hAnsi="Arial" w:cs="Arial"/>
          <w:color w:val="575757"/>
          <w:sz w:val="24"/>
          <w:szCs w:val="24"/>
          <w:lang w:eastAsia="nl-NL"/>
        </w:rPr>
      </w:pP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>Plaats het buikspek met</w:t>
      </w:r>
      <w:r>
        <w:rPr>
          <w:rFonts w:ascii="Arial" w:eastAsia="Times New Roman" w:hAnsi="Arial" w:cs="Arial"/>
          <w:color w:val="575757"/>
          <w:sz w:val="24"/>
          <w:szCs w:val="24"/>
          <w:lang w:eastAsia="nl-NL"/>
        </w:rPr>
        <w:t xml:space="preserve"> de zwoerd naar beneden in de pan</w:t>
      </w: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>.</w:t>
      </w:r>
    </w:p>
    <w:p w:rsidR="00E72DBB" w:rsidRPr="00E72DBB" w:rsidRDefault="00E72DBB" w:rsidP="00E72D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tLeast"/>
        <w:ind w:left="-8"/>
        <w:rPr>
          <w:rFonts w:ascii="Arial" w:eastAsia="Times New Roman" w:hAnsi="Arial" w:cs="Arial"/>
          <w:color w:val="575757"/>
          <w:sz w:val="24"/>
          <w:szCs w:val="24"/>
          <w:lang w:eastAsia="nl-NL"/>
        </w:rPr>
      </w:pP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 xml:space="preserve">Giet de </w:t>
      </w:r>
      <w:proofErr w:type="spellStart"/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>Shaoxing</w:t>
      </w:r>
      <w:proofErr w:type="spellEnd"/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 xml:space="preserve"> wijn, lichte sojasaus en donkere sojasau</w:t>
      </w:r>
      <w:r>
        <w:rPr>
          <w:rFonts w:ascii="Arial" w:eastAsia="Times New Roman" w:hAnsi="Arial" w:cs="Arial"/>
          <w:color w:val="575757"/>
          <w:sz w:val="24"/>
          <w:szCs w:val="24"/>
          <w:lang w:eastAsia="nl-NL"/>
        </w:rPr>
        <w:t>s eroverheen. Voeg de suiker</w:t>
      </w: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 xml:space="preserve"> toe bovenop het buikspek.</w:t>
      </w:r>
    </w:p>
    <w:p w:rsidR="00E72DBB" w:rsidRPr="00E72DBB" w:rsidRDefault="00E72DBB" w:rsidP="00E72D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tLeast"/>
        <w:ind w:left="-8"/>
        <w:rPr>
          <w:rFonts w:ascii="Arial" w:eastAsia="Times New Roman" w:hAnsi="Arial" w:cs="Arial"/>
          <w:color w:val="575757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575757"/>
          <w:sz w:val="24"/>
          <w:szCs w:val="24"/>
          <w:lang w:eastAsia="nl-NL"/>
        </w:rPr>
        <w:t>Dek de pan</w:t>
      </w: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 xml:space="preserve"> af en breng op middelhoog vuur aan de kook.</w:t>
      </w:r>
    </w:p>
    <w:p w:rsidR="00E72DBB" w:rsidRPr="00E72DBB" w:rsidRDefault="00E72DBB" w:rsidP="00E72D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tLeast"/>
        <w:ind w:left="-8"/>
        <w:rPr>
          <w:rFonts w:ascii="Arial" w:eastAsia="Times New Roman" w:hAnsi="Arial" w:cs="Arial"/>
          <w:color w:val="575757"/>
          <w:sz w:val="24"/>
          <w:szCs w:val="24"/>
          <w:lang w:eastAsia="nl-NL"/>
        </w:rPr>
      </w:pP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>Zodra het kookt, zet het vuur laag en laat het 90 minuten sudderen. Roer niet!</w:t>
      </w:r>
    </w:p>
    <w:p w:rsidR="00E72DBB" w:rsidRPr="00E72DBB" w:rsidRDefault="00E72DBB" w:rsidP="00E72D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tLeast"/>
        <w:ind w:left="-8"/>
        <w:rPr>
          <w:rFonts w:ascii="Arial" w:eastAsia="Times New Roman" w:hAnsi="Arial" w:cs="Arial"/>
          <w:color w:val="575757"/>
          <w:sz w:val="24"/>
          <w:szCs w:val="24"/>
          <w:lang w:eastAsia="nl-NL"/>
        </w:rPr>
      </w:pP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 xml:space="preserve">Draai na 90 minuten het buikspek om, met </w:t>
      </w:r>
      <w:r>
        <w:rPr>
          <w:rFonts w:ascii="Arial" w:eastAsia="Times New Roman" w:hAnsi="Arial" w:cs="Arial"/>
          <w:color w:val="575757"/>
          <w:sz w:val="24"/>
          <w:szCs w:val="24"/>
          <w:lang w:eastAsia="nl-NL"/>
        </w:rPr>
        <w:t>de zwoerd naar boven. Dek de pan</w:t>
      </w: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 xml:space="preserve"> weer af en laat nog eens 90 minuten sudderen.</w:t>
      </w:r>
    </w:p>
    <w:p w:rsidR="00E72DBB" w:rsidRPr="00E72DBB" w:rsidRDefault="00E72DBB" w:rsidP="00E72D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tLeast"/>
        <w:ind w:left="-8"/>
        <w:rPr>
          <w:rFonts w:ascii="Arial" w:eastAsia="Times New Roman" w:hAnsi="Arial" w:cs="Arial"/>
          <w:color w:val="575757"/>
          <w:sz w:val="24"/>
          <w:szCs w:val="24"/>
          <w:lang w:eastAsia="nl-NL"/>
        </w:rPr>
      </w:pPr>
      <w:r w:rsidRPr="00E72DBB">
        <w:rPr>
          <w:rFonts w:ascii="Arial" w:eastAsia="Times New Roman" w:hAnsi="Arial" w:cs="Arial"/>
          <w:color w:val="575757"/>
          <w:sz w:val="24"/>
          <w:szCs w:val="24"/>
          <w:lang w:eastAsia="nl-NL"/>
        </w:rPr>
        <w:t>Zodra het buikspek gaar is, kunt u het op een bord leggen en de overgebleven vloeistof als saus gebruiken. Verwarm de saus en laat deze inkoken tot de gewenste dikte.</w:t>
      </w:r>
      <w:r>
        <w:rPr>
          <w:rFonts w:ascii="Arial" w:eastAsia="Times New Roman" w:hAnsi="Arial" w:cs="Arial"/>
          <w:color w:val="575757"/>
          <w:sz w:val="24"/>
          <w:szCs w:val="24"/>
          <w:lang w:eastAsia="nl-NL"/>
        </w:rPr>
        <w:t xml:space="preserve"> Voeg eventueel suiker toe om het zoet genoeg te maken.</w:t>
      </w:r>
    </w:p>
    <w:p w:rsidR="00C85C7A" w:rsidRDefault="00C85C7A"/>
    <w:sectPr w:rsidR="00C8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C0FBB"/>
    <w:multiLevelType w:val="multilevel"/>
    <w:tmpl w:val="5F88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DC1708"/>
    <w:multiLevelType w:val="multilevel"/>
    <w:tmpl w:val="9D36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0">
      <w:startOverride w:val="4"/>
    </w:lvlOverride>
  </w:num>
  <w:num w:numId="3">
    <w:abstractNumId w:val="1"/>
    <w:lvlOverride w:ilvl="0">
      <w:startOverride w:val="5"/>
    </w:lvlOverride>
  </w:num>
  <w:num w:numId="4">
    <w:abstractNumId w:val="1"/>
    <w:lvlOverride w:ilvl="0">
      <w:startOverride w:val="6"/>
    </w:lvlOverride>
  </w:num>
  <w:num w:numId="5">
    <w:abstractNumId w:val="1"/>
    <w:lvlOverride w:ilvl="0">
      <w:startOverride w:val="7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BB"/>
    <w:rsid w:val="007E1678"/>
    <w:rsid w:val="00C85C7A"/>
    <w:rsid w:val="00E7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2D494-CB0B-439D-9C76-4FF02681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E72D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E72DBB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E7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E72DBB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E72DBB"/>
    <w:rPr>
      <w:color w:val="0000FF"/>
      <w:u w:val="single"/>
    </w:rPr>
  </w:style>
  <w:style w:type="character" w:customStyle="1" w:styleId="js-metric">
    <w:name w:val="js-metric"/>
    <w:basedOn w:val="Standaardalinea-lettertype"/>
    <w:rsid w:val="00E72DBB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E72D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E72DBB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E72D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E72DBB"/>
    <w:rPr>
      <w:rFonts w:ascii="Arial" w:eastAsia="Times New Roman" w:hAnsi="Arial" w:cs="Arial"/>
      <w:vanish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3766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9951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4508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6356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64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9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7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06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3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1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0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1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7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3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5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4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2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33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41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6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98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63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2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5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29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00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164300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ServerPC</dc:creator>
  <cp:keywords/>
  <dc:description/>
  <cp:lastModifiedBy>ServerPC</cp:lastModifiedBy>
  <cp:revision>2</cp:revision>
  <dcterms:created xsi:type="dcterms:W3CDTF">2025-10-26T17:10:00Z</dcterms:created>
  <dcterms:modified xsi:type="dcterms:W3CDTF">2025-10-26T17:18:00Z</dcterms:modified>
</cp:coreProperties>
</file>