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5028" w14:textId="77777777" w:rsidR="002D27B9" w:rsidRPr="00A848B1" w:rsidRDefault="00A848B1" w:rsidP="00A848B1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A848B1">
        <w:rPr>
          <w:rFonts w:ascii="Arial" w:hAnsi="Arial" w:cs="Arial"/>
          <w:b/>
          <w:sz w:val="24"/>
          <w:szCs w:val="24"/>
        </w:rPr>
        <w:t>Korean</w:t>
      </w:r>
      <w:proofErr w:type="spellEnd"/>
      <w:r w:rsidRPr="00A848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48B1">
        <w:rPr>
          <w:rFonts w:ascii="Arial" w:hAnsi="Arial" w:cs="Arial"/>
          <w:b/>
          <w:sz w:val="24"/>
          <w:szCs w:val="24"/>
        </w:rPr>
        <w:t>Fried</w:t>
      </w:r>
      <w:proofErr w:type="spellEnd"/>
      <w:r w:rsidRPr="00A848B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48B1">
        <w:rPr>
          <w:rFonts w:ascii="Arial" w:hAnsi="Arial" w:cs="Arial"/>
          <w:b/>
          <w:sz w:val="24"/>
          <w:szCs w:val="24"/>
        </w:rPr>
        <w:t>Chicken</w:t>
      </w:r>
      <w:proofErr w:type="spellEnd"/>
      <w:r w:rsidRPr="00A848B1">
        <w:rPr>
          <w:rFonts w:ascii="Arial" w:hAnsi="Arial" w:cs="Arial"/>
          <w:b/>
          <w:sz w:val="24"/>
          <w:szCs w:val="24"/>
        </w:rPr>
        <w:t xml:space="preserve"> Wings</w:t>
      </w:r>
    </w:p>
    <w:p w14:paraId="3DCED75D" w14:textId="77777777" w:rsidR="00A848B1" w:rsidRP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</w:p>
    <w:p w14:paraId="4328D38A" w14:textId="77777777" w:rsidR="00A848B1" w:rsidRPr="00A848B1" w:rsidRDefault="00A848B1" w:rsidP="00A848B1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A848B1">
        <w:rPr>
          <w:rFonts w:ascii="Arial" w:hAnsi="Arial" w:cs="Arial"/>
          <w:sz w:val="24"/>
          <w:szCs w:val="24"/>
          <w:u w:val="single"/>
        </w:rPr>
        <w:t>Nodig voor de kip:</w:t>
      </w:r>
    </w:p>
    <w:p w14:paraId="10483D49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Karnemelk</w:t>
      </w:r>
    </w:p>
    <w:p w14:paraId="3E63DF6E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</w:t>
      </w:r>
      <w:proofErr w:type="spellStart"/>
      <w:r>
        <w:rPr>
          <w:rFonts w:ascii="Arial" w:hAnsi="Arial" w:cs="Arial"/>
          <w:sz w:val="24"/>
          <w:szCs w:val="24"/>
        </w:rPr>
        <w:t>chicken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wings</w:t>
      </w:r>
      <w:proofErr w:type="spellEnd"/>
    </w:p>
    <w:p w14:paraId="187F447F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65738531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Bloem</w:t>
      </w:r>
    </w:p>
    <w:p w14:paraId="1BC98677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Maizena</w:t>
      </w:r>
    </w:p>
    <w:p w14:paraId="1D3838A8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Frituurolie</w:t>
      </w:r>
    </w:p>
    <w:p w14:paraId="10E24C11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</w:p>
    <w:p w14:paraId="548CE325" w14:textId="77777777" w:rsidR="00A848B1" w:rsidRPr="00A848B1" w:rsidRDefault="00A848B1" w:rsidP="00A848B1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A848B1">
        <w:rPr>
          <w:rFonts w:ascii="Arial" w:hAnsi="Arial" w:cs="Arial"/>
          <w:sz w:val="24"/>
          <w:szCs w:val="24"/>
          <w:u w:val="single"/>
        </w:rPr>
        <w:t>Nodig voor de saus:</w:t>
      </w:r>
    </w:p>
    <w:p w14:paraId="3BF2DA68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 sesamolie</w:t>
      </w:r>
    </w:p>
    <w:p w14:paraId="6EB1AB0F" w14:textId="58454C30" w:rsidR="00A848B1" w:rsidRDefault="00C965F2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lente-uitjes heel dun gesneden</w:t>
      </w:r>
    </w:p>
    <w:p w14:paraId="7588AC25" w14:textId="5B4DF6A8" w:rsidR="000C734D" w:rsidRDefault="000C734D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 gemberpasta</w:t>
      </w:r>
    </w:p>
    <w:p w14:paraId="75E9F4F0" w14:textId="102B615B" w:rsidR="00C965F2" w:rsidRDefault="00E61DE0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eetlepels </w:t>
      </w:r>
      <w:proofErr w:type="spellStart"/>
      <w:r>
        <w:rPr>
          <w:rFonts w:ascii="Arial" w:hAnsi="Arial" w:cs="Arial"/>
          <w:sz w:val="24"/>
          <w:szCs w:val="24"/>
        </w:rPr>
        <w:t>gochujang</w:t>
      </w:r>
      <w:proofErr w:type="spellEnd"/>
    </w:p>
    <w:p w14:paraId="6B42ABF5" w14:textId="32D6E957" w:rsidR="00E61DE0" w:rsidRDefault="00E61DE0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 honing</w:t>
      </w:r>
    </w:p>
    <w:p w14:paraId="79C271AA" w14:textId="6E7BDC3D" w:rsidR="00E61DE0" w:rsidRDefault="00E61DE0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 rijstwijnazijn</w:t>
      </w:r>
    </w:p>
    <w:p w14:paraId="20BD06D9" w14:textId="7A2C58AA" w:rsidR="00E61DE0" w:rsidRDefault="00E61DE0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eetlepels sojasaus</w:t>
      </w:r>
    </w:p>
    <w:p w14:paraId="67E216C9" w14:textId="6ED8AA08" w:rsidR="00E61DE0" w:rsidRDefault="00E61DE0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eetlepel </w:t>
      </w:r>
      <w:proofErr w:type="spellStart"/>
      <w:r>
        <w:rPr>
          <w:rFonts w:ascii="Arial" w:hAnsi="Arial" w:cs="Arial"/>
          <w:sz w:val="24"/>
          <w:szCs w:val="24"/>
        </w:rPr>
        <w:t>mirin</w:t>
      </w:r>
      <w:proofErr w:type="spellEnd"/>
    </w:p>
    <w:p w14:paraId="08FFF9FC" w14:textId="0F332F19" w:rsidR="00E61DE0" w:rsidRDefault="00E61DE0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 sake</w:t>
      </w:r>
    </w:p>
    <w:p w14:paraId="39A29A50" w14:textId="1BF6B9A4" w:rsidR="006261B4" w:rsidRDefault="006261B4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ml water</w:t>
      </w:r>
    </w:p>
    <w:p w14:paraId="342AD7CF" w14:textId="24315E2B" w:rsidR="00E61DE0" w:rsidRDefault="00E61DE0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792805F0" w14:textId="14F65D28" w:rsidR="00E61DE0" w:rsidRDefault="00E61DE0" w:rsidP="00A848B1">
      <w:pPr>
        <w:pStyle w:val="NoSpacing"/>
        <w:rPr>
          <w:rFonts w:ascii="Arial" w:hAnsi="Arial" w:cs="Arial"/>
          <w:sz w:val="24"/>
          <w:szCs w:val="24"/>
        </w:rPr>
      </w:pPr>
    </w:p>
    <w:p w14:paraId="4A609096" w14:textId="45E201D0" w:rsidR="00E61DE0" w:rsidRPr="00E61DE0" w:rsidRDefault="00E61DE0" w:rsidP="00A848B1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E61DE0">
        <w:rPr>
          <w:rFonts w:ascii="Arial" w:hAnsi="Arial" w:cs="Arial"/>
          <w:sz w:val="24"/>
          <w:szCs w:val="24"/>
          <w:u w:val="single"/>
        </w:rPr>
        <w:t>Bereiding:</w:t>
      </w:r>
    </w:p>
    <w:p w14:paraId="1BA1997D" w14:textId="77777777" w:rsidR="006261B4" w:rsidRDefault="00E61DE0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 de kip minimaal een half uur van tevoren volledig ondergedompeld in de karnemelk. Warm de olie op tot 140 graden. Voeg de bloem en </w:t>
      </w:r>
      <w:r w:rsidR="006261B4">
        <w:rPr>
          <w:rFonts w:ascii="Arial" w:hAnsi="Arial" w:cs="Arial"/>
          <w:sz w:val="24"/>
          <w:szCs w:val="24"/>
        </w:rPr>
        <w:t>maïzena</w:t>
      </w:r>
      <w:r>
        <w:rPr>
          <w:rFonts w:ascii="Arial" w:hAnsi="Arial" w:cs="Arial"/>
          <w:sz w:val="24"/>
          <w:szCs w:val="24"/>
        </w:rPr>
        <w:t xml:space="preserve"> samen in gelijke delen in een schaal of diep bord en breng op smaak met zout. </w:t>
      </w:r>
      <w:r w:rsidR="00216EA3">
        <w:rPr>
          <w:rFonts w:ascii="Arial" w:hAnsi="Arial" w:cs="Arial"/>
          <w:sz w:val="24"/>
          <w:szCs w:val="24"/>
        </w:rPr>
        <w:t xml:space="preserve">Knijp de </w:t>
      </w:r>
      <w:proofErr w:type="spellStart"/>
      <w:r w:rsidR="00216EA3">
        <w:rPr>
          <w:rFonts w:ascii="Arial" w:hAnsi="Arial" w:cs="Arial"/>
          <w:sz w:val="24"/>
          <w:szCs w:val="24"/>
        </w:rPr>
        <w:t>chicken</w:t>
      </w:r>
      <w:proofErr w:type="spellEnd"/>
      <w:r w:rsidR="0021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6EA3">
        <w:rPr>
          <w:rFonts w:ascii="Arial" w:hAnsi="Arial" w:cs="Arial"/>
          <w:sz w:val="24"/>
          <w:szCs w:val="24"/>
        </w:rPr>
        <w:t>wings</w:t>
      </w:r>
      <w:proofErr w:type="spellEnd"/>
      <w:r w:rsidR="00216EA3">
        <w:rPr>
          <w:rFonts w:ascii="Arial" w:hAnsi="Arial" w:cs="Arial"/>
          <w:sz w:val="24"/>
          <w:szCs w:val="24"/>
        </w:rPr>
        <w:t xml:space="preserve"> een beetje uit, dip ze in het bloemmengsel, dompel ze opnieuw onder in de karnemelk en dip ze opnieuw in het bloemmengsel. </w:t>
      </w:r>
      <w:r w:rsidR="000C734D">
        <w:rPr>
          <w:rFonts w:ascii="Arial" w:hAnsi="Arial" w:cs="Arial"/>
          <w:sz w:val="24"/>
          <w:szCs w:val="24"/>
        </w:rPr>
        <w:t xml:space="preserve">Bak ze vervolgens, in 2 porties van 6, in de olie totdat ze gaar zijn (minuut of 13) en leg ze op een schaal om uit te lekken. Bak ze op het laatst enkele </w:t>
      </w:r>
      <w:r w:rsidR="006261B4">
        <w:rPr>
          <w:rFonts w:ascii="Arial" w:hAnsi="Arial" w:cs="Arial"/>
          <w:sz w:val="24"/>
          <w:szCs w:val="24"/>
        </w:rPr>
        <w:t>minuten</w:t>
      </w:r>
      <w:r w:rsidR="000C734D">
        <w:rPr>
          <w:rFonts w:ascii="Arial" w:hAnsi="Arial" w:cs="Arial"/>
          <w:sz w:val="24"/>
          <w:szCs w:val="24"/>
        </w:rPr>
        <w:t xml:space="preserve"> af in frituurolie op een hoge </w:t>
      </w:r>
      <w:r w:rsidR="006261B4">
        <w:rPr>
          <w:rFonts w:ascii="Arial" w:hAnsi="Arial" w:cs="Arial"/>
          <w:sz w:val="24"/>
          <w:szCs w:val="24"/>
        </w:rPr>
        <w:t>temperatuur</w:t>
      </w:r>
      <w:r w:rsidR="000C734D">
        <w:rPr>
          <w:rFonts w:ascii="Arial" w:hAnsi="Arial" w:cs="Arial"/>
          <w:sz w:val="24"/>
          <w:szCs w:val="24"/>
        </w:rPr>
        <w:t xml:space="preserve"> (180 graden). </w:t>
      </w:r>
    </w:p>
    <w:p w14:paraId="4B8F55EA" w14:textId="77777777" w:rsidR="006261B4" w:rsidRDefault="006261B4" w:rsidP="00A848B1">
      <w:pPr>
        <w:pStyle w:val="NoSpacing"/>
        <w:rPr>
          <w:rFonts w:ascii="Arial" w:hAnsi="Arial" w:cs="Arial"/>
          <w:sz w:val="24"/>
          <w:szCs w:val="24"/>
        </w:rPr>
      </w:pPr>
    </w:p>
    <w:p w14:paraId="5A49EC40" w14:textId="32AC5950" w:rsidR="00E61DE0" w:rsidRDefault="000C734D" w:rsidP="00A8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ondertussen de saus door de sesamolie in een pannetje op te warmen en</w:t>
      </w:r>
      <w:r w:rsidR="006261B4">
        <w:rPr>
          <w:rFonts w:ascii="Arial" w:hAnsi="Arial" w:cs="Arial"/>
          <w:sz w:val="24"/>
          <w:szCs w:val="24"/>
        </w:rPr>
        <w:t xml:space="preserve"> bak</w:t>
      </w:r>
      <w:r>
        <w:rPr>
          <w:rFonts w:ascii="Arial" w:hAnsi="Arial" w:cs="Arial"/>
          <w:sz w:val="24"/>
          <w:szCs w:val="24"/>
        </w:rPr>
        <w:t xml:space="preserve"> op een medium</w:t>
      </w:r>
      <w:r w:rsidR="006261B4">
        <w:rPr>
          <w:rFonts w:ascii="Arial" w:hAnsi="Arial" w:cs="Arial"/>
          <w:sz w:val="24"/>
          <w:szCs w:val="24"/>
        </w:rPr>
        <w:t xml:space="preserve">stand de gemberpasta en lente-uitjes een paar minuten mee. Voeg daarna de </w:t>
      </w:r>
      <w:proofErr w:type="spellStart"/>
      <w:r w:rsidR="006261B4">
        <w:rPr>
          <w:rFonts w:ascii="Arial" w:hAnsi="Arial" w:cs="Arial"/>
          <w:sz w:val="24"/>
          <w:szCs w:val="24"/>
        </w:rPr>
        <w:t>gochujang</w:t>
      </w:r>
      <w:proofErr w:type="spellEnd"/>
      <w:r w:rsidR="006261B4">
        <w:rPr>
          <w:rFonts w:ascii="Arial" w:hAnsi="Arial" w:cs="Arial"/>
          <w:sz w:val="24"/>
          <w:szCs w:val="24"/>
        </w:rPr>
        <w:t xml:space="preserve"> pasta toe en bak deze ook een minuut of 3. Voeg vervolgens het water en alle andere ingrediënten toe en laat dit een minuut of 10 sudderen. M</w:t>
      </w:r>
      <w:r w:rsidR="006261B4">
        <w:rPr>
          <w:rFonts w:ascii="Arial" w:hAnsi="Arial" w:cs="Arial"/>
          <w:sz w:val="24"/>
          <w:szCs w:val="24"/>
        </w:rPr>
        <w:t>aak op smaak met zout.</w:t>
      </w:r>
      <w:r w:rsidR="006261B4">
        <w:rPr>
          <w:rFonts w:ascii="Arial" w:hAnsi="Arial" w:cs="Arial"/>
          <w:sz w:val="24"/>
          <w:szCs w:val="24"/>
        </w:rPr>
        <w:t xml:space="preserve"> Je kunt de kip nu door deze saus halen als ‘coating’ of serveren als dipsaus.</w:t>
      </w:r>
      <w:bookmarkStart w:id="0" w:name="_GoBack"/>
      <w:bookmarkEnd w:id="0"/>
    </w:p>
    <w:p w14:paraId="30FC5224" w14:textId="77777777" w:rsid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</w:p>
    <w:p w14:paraId="5AE7F3F0" w14:textId="77777777" w:rsidR="00A848B1" w:rsidRPr="00A848B1" w:rsidRDefault="00A848B1" w:rsidP="00A848B1">
      <w:pPr>
        <w:pStyle w:val="NoSpacing"/>
        <w:rPr>
          <w:rFonts w:ascii="Arial" w:hAnsi="Arial" w:cs="Arial"/>
          <w:sz w:val="24"/>
          <w:szCs w:val="24"/>
        </w:rPr>
      </w:pPr>
    </w:p>
    <w:sectPr w:rsidR="00A848B1" w:rsidRPr="00A84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B1"/>
    <w:rsid w:val="000C734D"/>
    <w:rsid w:val="00216EA3"/>
    <w:rsid w:val="002D27B9"/>
    <w:rsid w:val="006261B4"/>
    <w:rsid w:val="00A848B1"/>
    <w:rsid w:val="00C965F2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10F4"/>
  <w15:chartTrackingRefBased/>
  <w15:docId w15:val="{6A3EE54E-C0F0-4D64-A6DA-E9E4F5F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4</cp:revision>
  <dcterms:created xsi:type="dcterms:W3CDTF">2019-05-24T06:58:00Z</dcterms:created>
  <dcterms:modified xsi:type="dcterms:W3CDTF">2019-05-24T07:44:00Z</dcterms:modified>
</cp:coreProperties>
</file>