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43F56" w14:textId="0CE52A71" w:rsidR="005F30B9" w:rsidRDefault="00D75F75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D75F75">
        <w:rPr>
          <w:rFonts w:ascii="Arial" w:hAnsi="Arial" w:cs="Arial"/>
          <w:b/>
          <w:bCs/>
        </w:rPr>
        <w:t xml:space="preserve">Marokkaanse tajine met kipgehaktballetjes </w:t>
      </w:r>
      <w:r w:rsidR="00D36376" w:rsidRPr="00D36376">
        <w:rPr>
          <w:rFonts w:ascii="Arial" w:hAnsi="Arial" w:cs="Arial"/>
          <w:b/>
          <w:bCs/>
        </w:rPr>
        <w:t xml:space="preserve">van </w:t>
      </w:r>
      <w:proofErr w:type="spellStart"/>
      <w:r w:rsidR="00D36376" w:rsidRPr="00D36376">
        <w:rPr>
          <w:rFonts w:ascii="Arial" w:hAnsi="Arial" w:cs="Arial"/>
          <w:b/>
          <w:bCs/>
        </w:rPr>
        <w:t>Francijna</w:t>
      </w:r>
      <w:proofErr w:type="spellEnd"/>
    </w:p>
    <w:p w14:paraId="5DC387F9" w14:textId="77777777" w:rsidR="00D36376" w:rsidRPr="00D1300D" w:rsidRDefault="00D36376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65FF61D6" w14:textId="77777777" w:rsidR="00D75F75" w:rsidRPr="00D75F75" w:rsidRDefault="00D75F75" w:rsidP="00D75F75">
      <w:pPr>
        <w:pStyle w:val="Geenafstand"/>
        <w:rPr>
          <w:rFonts w:ascii="Arial" w:hAnsi="Arial" w:cs="Arial"/>
          <w:i/>
          <w:iCs/>
        </w:rPr>
      </w:pPr>
      <w:r w:rsidRPr="00D75F75">
        <w:rPr>
          <w:rFonts w:ascii="Arial" w:hAnsi="Arial" w:cs="Arial"/>
          <w:i/>
          <w:iCs/>
        </w:rPr>
        <w:t>Gehaktballetjes:</w:t>
      </w:r>
    </w:p>
    <w:p w14:paraId="391F91B4" w14:textId="0DFE0B2C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>500 gr</w:t>
      </w:r>
      <w:r>
        <w:rPr>
          <w:rFonts w:ascii="Arial" w:hAnsi="Arial" w:cs="Arial"/>
        </w:rPr>
        <w:t>am</w:t>
      </w:r>
      <w:r w:rsidRPr="00D75F75">
        <w:rPr>
          <w:rFonts w:ascii="Arial" w:hAnsi="Arial" w:cs="Arial"/>
        </w:rPr>
        <w:t xml:space="preserve"> kipgehakt</w:t>
      </w:r>
    </w:p>
    <w:p w14:paraId="0B25858E" w14:textId="77777777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>1 rode ui, fijn gesnipperd</w:t>
      </w:r>
    </w:p>
    <w:p w14:paraId="39813FED" w14:textId="77777777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>2 teentjes verse knoflook, fijngehakt</w:t>
      </w:r>
    </w:p>
    <w:p w14:paraId="2E7E2870" w14:textId="77777777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>klein bosje verse platte peterselie, fijngehakt</w:t>
      </w:r>
    </w:p>
    <w:p w14:paraId="38E21326" w14:textId="77777777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>flinke hand verse koriander, fijngehakt</w:t>
      </w:r>
    </w:p>
    <w:p w14:paraId="54057710" w14:textId="4BEF0221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>2 t</w:t>
      </w:r>
      <w:r>
        <w:rPr>
          <w:rFonts w:ascii="Arial" w:hAnsi="Arial" w:cs="Arial"/>
        </w:rPr>
        <w:t>heelepe</w:t>
      </w:r>
      <w:r w:rsidRPr="00D75F75">
        <w:rPr>
          <w:rFonts w:ascii="Arial" w:hAnsi="Arial" w:cs="Arial"/>
        </w:rPr>
        <w:t>l</w:t>
      </w:r>
      <w:r>
        <w:rPr>
          <w:rFonts w:ascii="Arial" w:hAnsi="Arial" w:cs="Arial"/>
        </w:rPr>
        <w:t>s</w:t>
      </w:r>
      <w:r w:rsidRPr="00D75F75">
        <w:rPr>
          <w:rFonts w:ascii="Arial" w:hAnsi="Arial" w:cs="Arial"/>
        </w:rPr>
        <w:t xml:space="preserve"> </w:t>
      </w:r>
      <w:proofErr w:type="spellStart"/>
      <w:r w:rsidRPr="00D75F75">
        <w:rPr>
          <w:rFonts w:ascii="Arial" w:hAnsi="Arial" w:cs="Arial"/>
        </w:rPr>
        <w:t>isot</w:t>
      </w:r>
      <w:proofErr w:type="spellEnd"/>
      <w:r w:rsidRPr="00D75F75">
        <w:rPr>
          <w:rFonts w:ascii="Arial" w:hAnsi="Arial" w:cs="Arial"/>
        </w:rPr>
        <w:t xml:space="preserve"> peper </w:t>
      </w:r>
    </w:p>
    <w:p w14:paraId="70B58DFB" w14:textId="3BE9E181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>3 t</w:t>
      </w:r>
      <w:r>
        <w:rPr>
          <w:rFonts w:ascii="Arial" w:hAnsi="Arial" w:cs="Arial"/>
        </w:rPr>
        <w:t>heelepe</w:t>
      </w:r>
      <w:r w:rsidRPr="00D75F75">
        <w:rPr>
          <w:rFonts w:ascii="Arial" w:hAnsi="Arial" w:cs="Arial"/>
        </w:rPr>
        <w:t>l</w:t>
      </w:r>
      <w:r>
        <w:rPr>
          <w:rFonts w:ascii="Arial" w:hAnsi="Arial" w:cs="Arial"/>
        </w:rPr>
        <w:t>s</w:t>
      </w:r>
      <w:r w:rsidRPr="00D75F75">
        <w:rPr>
          <w:rFonts w:ascii="Arial" w:hAnsi="Arial" w:cs="Arial"/>
        </w:rPr>
        <w:t xml:space="preserve"> ras el hanout </w:t>
      </w:r>
    </w:p>
    <w:p w14:paraId="46D95DF6" w14:textId="77777777" w:rsidR="00D75F75" w:rsidRDefault="00D75F75" w:rsidP="00D75F75">
      <w:pPr>
        <w:pStyle w:val="Geenafstand"/>
        <w:rPr>
          <w:rFonts w:ascii="Arial" w:hAnsi="Arial" w:cs="Arial"/>
        </w:rPr>
      </w:pPr>
    </w:p>
    <w:p w14:paraId="636A4264" w14:textId="77777777" w:rsidR="00D75F75" w:rsidRPr="00D75F75" w:rsidRDefault="00D75F75" w:rsidP="00D75F75">
      <w:pPr>
        <w:pStyle w:val="Geenafstand"/>
        <w:rPr>
          <w:rFonts w:ascii="Arial" w:hAnsi="Arial" w:cs="Arial"/>
          <w:i/>
          <w:iCs/>
        </w:rPr>
      </w:pPr>
      <w:r w:rsidRPr="00D75F75">
        <w:rPr>
          <w:rFonts w:ascii="Arial" w:hAnsi="Arial" w:cs="Arial"/>
          <w:i/>
          <w:iCs/>
        </w:rPr>
        <w:t>Saus:</w:t>
      </w:r>
    </w:p>
    <w:p w14:paraId="274FBCE1" w14:textId="61D5D571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>2 blikjes tomatenblokjes á 400 gr</w:t>
      </w:r>
    </w:p>
    <w:p w14:paraId="390DBBEF" w14:textId="01B97A74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theelepel </w:t>
      </w:r>
      <w:proofErr w:type="spellStart"/>
      <w:r w:rsidRPr="00D75F75">
        <w:rPr>
          <w:rFonts w:ascii="Arial" w:hAnsi="Arial" w:cs="Arial"/>
        </w:rPr>
        <w:t>rozenharissa</w:t>
      </w:r>
      <w:proofErr w:type="spellEnd"/>
      <w:r w:rsidRPr="00D75F75">
        <w:rPr>
          <w:rFonts w:ascii="Arial" w:hAnsi="Arial" w:cs="Arial"/>
        </w:rPr>
        <w:t xml:space="preserve"> (AH)</w:t>
      </w:r>
    </w:p>
    <w:p w14:paraId="5EEFA281" w14:textId="6541D276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theelepel</w:t>
      </w:r>
      <w:r w:rsidRPr="00D75F75">
        <w:rPr>
          <w:rFonts w:ascii="Arial" w:hAnsi="Arial" w:cs="Arial"/>
        </w:rPr>
        <w:t xml:space="preserve"> komijnpoeder</w:t>
      </w:r>
    </w:p>
    <w:p w14:paraId="2A3A112C" w14:textId="47315090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theelepel </w:t>
      </w:r>
      <w:r w:rsidRPr="00D75F75">
        <w:rPr>
          <w:rFonts w:ascii="Arial" w:hAnsi="Arial" w:cs="Arial"/>
        </w:rPr>
        <w:t>korianderpoeder</w:t>
      </w:r>
    </w:p>
    <w:p w14:paraId="10B18474" w14:textId="0680548B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theelepel </w:t>
      </w:r>
      <w:r w:rsidRPr="00D75F75">
        <w:rPr>
          <w:rFonts w:ascii="Arial" w:hAnsi="Arial" w:cs="Arial"/>
        </w:rPr>
        <w:t>kaneelpoeder (</w:t>
      </w:r>
      <w:proofErr w:type="spellStart"/>
      <w:r w:rsidRPr="00D75F75">
        <w:rPr>
          <w:rFonts w:ascii="Arial" w:hAnsi="Arial" w:cs="Arial"/>
        </w:rPr>
        <w:t>ceylon</w:t>
      </w:r>
      <w:proofErr w:type="spellEnd"/>
      <w:r w:rsidRPr="00D75F75">
        <w:rPr>
          <w:rFonts w:ascii="Arial" w:hAnsi="Arial" w:cs="Arial"/>
        </w:rPr>
        <w:t>)</w:t>
      </w:r>
    </w:p>
    <w:p w14:paraId="053303DA" w14:textId="34810FB0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 xml:space="preserve">½ </w:t>
      </w:r>
      <w:r>
        <w:rPr>
          <w:rFonts w:ascii="Arial" w:hAnsi="Arial" w:cs="Arial"/>
        </w:rPr>
        <w:t xml:space="preserve">theelepel </w:t>
      </w:r>
      <w:proofErr w:type="spellStart"/>
      <w:r w:rsidRPr="00D75F75">
        <w:rPr>
          <w:rFonts w:ascii="Arial" w:hAnsi="Arial" w:cs="Arial"/>
        </w:rPr>
        <w:t>pulbiber</w:t>
      </w:r>
      <w:proofErr w:type="spellEnd"/>
    </w:p>
    <w:p w14:paraId="11276E08" w14:textId="1AE913A7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>zout naar smaak</w:t>
      </w:r>
    </w:p>
    <w:p w14:paraId="30B4E659" w14:textId="77777777" w:rsidR="00D75F75" w:rsidRPr="00D75F75" w:rsidRDefault="00D75F75" w:rsidP="00D75F75">
      <w:pPr>
        <w:pStyle w:val="Geenafstand"/>
        <w:rPr>
          <w:rFonts w:ascii="Arial" w:hAnsi="Arial" w:cs="Arial"/>
        </w:rPr>
      </w:pPr>
      <w:r w:rsidRPr="00D75F75">
        <w:rPr>
          <w:rFonts w:ascii="Arial" w:hAnsi="Arial" w:cs="Arial"/>
        </w:rPr>
        <w:t xml:space="preserve">zwarte peper uit de molen </w:t>
      </w:r>
    </w:p>
    <w:p w14:paraId="7A45372C" w14:textId="77777777" w:rsidR="00D75F75" w:rsidRDefault="00D75F75" w:rsidP="00A12F85">
      <w:pPr>
        <w:pStyle w:val="Geenafstand"/>
        <w:rPr>
          <w:rFonts w:ascii="Arial" w:hAnsi="Arial" w:cs="Arial"/>
          <w:u w:val="single"/>
        </w:rPr>
      </w:pPr>
    </w:p>
    <w:p w14:paraId="461BBF05" w14:textId="02BF26EE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4EAA3928" w14:textId="65194763" w:rsidR="00D75F75" w:rsidRPr="00CE5648" w:rsidRDefault="00D75F75" w:rsidP="00D75F75">
      <w:pPr>
        <w:pStyle w:val="Geenafstand"/>
        <w:rPr>
          <w:rFonts w:ascii="Arial" w:hAnsi="Arial" w:cs="Arial"/>
          <w:u w:val="single"/>
        </w:rPr>
      </w:pPr>
      <w:r w:rsidRPr="00D75F75">
        <w:rPr>
          <w:rFonts w:ascii="Arial" w:hAnsi="Arial" w:cs="Arial"/>
        </w:rPr>
        <w:t>Meng het kipgehakt met alle ingrediënten en draai er gehaktballetjes van.</w:t>
      </w:r>
      <w:r w:rsidRPr="00D75F75">
        <w:t xml:space="preserve"> </w:t>
      </w:r>
      <w:r w:rsidRPr="00D75F75">
        <w:rPr>
          <w:rFonts w:ascii="Arial" w:hAnsi="Arial" w:cs="Arial"/>
        </w:rPr>
        <w:t>Verhit een scheutje olie in de schaal van de tajine en bak de gehaktballetjes om en om mooi bruin.</w:t>
      </w:r>
      <w:r>
        <w:rPr>
          <w:rFonts w:ascii="Arial" w:hAnsi="Arial" w:cs="Arial"/>
        </w:rPr>
        <w:t xml:space="preserve"> </w:t>
      </w:r>
      <w:r w:rsidRPr="00D75F75">
        <w:rPr>
          <w:rFonts w:ascii="Arial" w:hAnsi="Arial" w:cs="Arial"/>
        </w:rPr>
        <w:t>Meng alle ingrediënten</w:t>
      </w:r>
      <w:r>
        <w:rPr>
          <w:rFonts w:ascii="Arial" w:hAnsi="Arial" w:cs="Arial"/>
        </w:rPr>
        <w:t xml:space="preserve"> voor de saus door</w:t>
      </w:r>
      <w:r w:rsidRPr="00D75F75">
        <w:rPr>
          <w:rFonts w:ascii="Arial" w:hAnsi="Arial" w:cs="Arial"/>
        </w:rPr>
        <w:t xml:space="preserve"> elkaar</w:t>
      </w:r>
      <w:r>
        <w:rPr>
          <w:rFonts w:ascii="Arial" w:hAnsi="Arial" w:cs="Arial"/>
        </w:rPr>
        <w:t xml:space="preserve"> en v</w:t>
      </w:r>
      <w:r w:rsidRPr="00D75F75">
        <w:rPr>
          <w:rFonts w:ascii="Arial" w:hAnsi="Arial" w:cs="Arial"/>
        </w:rPr>
        <w:t xml:space="preserve">oeg </w:t>
      </w:r>
      <w:r>
        <w:rPr>
          <w:rFonts w:ascii="Arial" w:hAnsi="Arial" w:cs="Arial"/>
        </w:rPr>
        <w:t>deze dan aan</w:t>
      </w:r>
      <w:r w:rsidRPr="00D75F75">
        <w:rPr>
          <w:rFonts w:ascii="Arial" w:hAnsi="Arial" w:cs="Arial"/>
        </w:rPr>
        <w:t xml:space="preserve"> de gehaktballetjes toe en zet de tajine op een vlamverdeler op zacht vuur. Zet de deksel van de tajine er op en laat de gehaktballetjes in ± 30 minuten gaar stoven.</w:t>
      </w:r>
    </w:p>
    <w:p w14:paraId="1CCBB9F9" w14:textId="77777777" w:rsidR="00D75F75" w:rsidRPr="00D75F75" w:rsidRDefault="00D75F75" w:rsidP="00D75F75">
      <w:pPr>
        <w:pStyle w:val="Geenafstand"/>
        <w:rPr>
          <w:rFonts w:ascii="Arial" w:hAnsi="Arial" w:cs="Arial"/>
        </w:rPr>
      </w:pPr>
    </w:p>
    <w:p w14:paraId="023F2F4E" w14:textId="4FD45603" w:rsidR="00714F51" w:rsidRPr="00140669" w:rsidRDefault="00714F51" w:rsidP="00D75F75">
      <w:pPr>
        <w:pStyle w:val="Geenafstand"/>
        <w:rPr>
          <w:rFonts w:ascii="Arial" w:hAnsi="Arial" w:cs="Arial"/>
        </w:rPr>
      </w:pPr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26202"/>
    <w:rsid w:val="00236B51"/>
    <w:rsid w:val="00245B3C"/>
    <w:rsid w:val="00246CE2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71ECA"/>
    <w:rsid w:val="008B6F72"/>
    <w:rsid w:val="008B7221"/>
    <w:rsid w:val="008D72B6"/>
    <w:rsid w:val="008E6427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C064EE"/>
    <w:rsid w:val="00C3442F"/>
    <w:rsid w:val="00C65CBD"/>
    <w:rsid w:val="00C66C0C"/>
    <w:rsid w:val="00C772A2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a23dd7d-80d3-4fbb-940e-9f0f2e895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2021-05-14T11:59:00Z</dcterms:created>
  <dcterms:modified xsi:type="dcterms:W3CDTF">2021-05-14T11:59:00Z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