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F6579" w14:textId="661B1126" w:rsidR="0090768C" w:rsidRDefault="0094598F" w:rsidP="00176156">
      <w:pPr>
        <w:pStyle w:val="Geenafstand"/>
        <w:rPr>
          <w:rFonts w:ascii="Arial" w:hAnsi="Arial" w:cs="Arial"/>
          <w:b/>
          <w:sz w:val="24"/>
          <w:szCs w:val="24"/>
        </w:rPr>
      </w:pPr>
      <w:bookmarkStart w:id="0" w:name="_Hlk37766956"/>
      <w:r w:rsidRPr="0094598F">
        <w:rPr>
          <w:rFonts w:ascii="Arial" w:hAnsi="Arial" w:cs="Arial"/>
          <w:b/>
          <w:sz w:val="24"/>
          <w:szCs w:val="24"/>
        </w:rPr>
        <w:t>Tajine met parelhoen en kurkuma</w:t>
      </w:r>
    </w:p>
    <w:p w14:paraId="376DD56B" w14:textId="77777777" w:rsidR="0094598F" w:rsidRPr="00EB02D7" w:rsidRDefault="0094598F" w:rsidP="00176156">
      <w:pPr>
        <w:pStyle w:val="Geenafstand"/>
        <w:rPr>
          <w:rFonts w:ascii="Arial" w:hAnsi="Arial" w:cs="Arial"/>
          <w:sz w:val="24"/>
          <w:szCs w:val="24"/>
          <w:u w:val="single"/>
        </w:rPr>
      </w:pPr>
    </w:p>
    <w:p w14:paraId="626A060B" w14:textId="77777777" w:rsidR="0096281D" w:rsidRPr="00EB02D7" w:rsidRDefault="000A4F7A" w:rsidP="00176156">
      <w:pPr>
        <w:pStyle w:val="Geenafstand"/>
        <w:rPr>
          <w:rFonts w:ascii="Arial" w:hAnsi="Arial" w:cs="Arial"/>
          <w:sz w:val="24"/>
          <w:szCs w:val="24"/>
        </w:rPr>
      </w:pPr>
      <w:r w:rsidRPr="00EB02D7">
        <w:rPr>
          <w:rFonts w:ascii="Arial" w:hAnsi="Arial" w:cs="Arial"/>
          <w:sz w:val="24"/>
          <w:szCs w:val="24"/>
          <w:u w:val="single"/>
        </w:rPr>
        <w:t>Nodig</w:t>
      </w:r>
      <w:r w:rsidR="00176156" w:rsidRPr="00EB02D7">
        <w:rPr>
          <w:rFonts w:ascii="Arial" w:hAnsi="Arial" w:cs="Arial"/>
          <w:sz w:val="24"/>
          <w:szCs w:val="24"/>
          <w:u w:val="single"/>
        </w:rPr>
        <w:t>:</w:t>
      </w:r>
    </w:p>
    <w:p w14:paraId="519E328E" w14:textId="77777777" w:rsidR="0094598F" w:rsidRPr="0094598F" w:rsidRDefault="0094598F" w:rsidP="0094598F">
      <w:pPr>
        <w:pStyle w:val="Geenafstand"/>
        <w:rPr>
          <w:rFonts w:ascii="Arial" w:hAnsi="Arial" w:cs="Arial"/>
          <w:sz w:val="24"/>
          <w:szCs w:val="24"/>
        </w:rPr>
      </w:pPr>
      <w:r w:rsidRPr="0094598F">
        <w:rPr>
          <w:rFonts w:ascii="Arial" w:hAnsi="Arial" w:cs="Arial"/>
          <w:sz w:val="24"/>
          <w:szCs w:val="24"/>
        </w:rPr>
        <w:t>4 eetlepels olijfolie</w:t>
      </w:r>
    </w:p>
    <w:p w14:paraId="3D066041" w14:textId="77777777" w:rsidR="0094598F" w:rsidRPr="0094598F" w:rsidRDefault="0094598F" w:rsidP="0094598F">
      <w:pPr>
        <w:pStyle w:val="Geenafstand"/>
        <w:rPr>
          <w:rFonts w:ascii="Arial" w:hAnsi="Arial" w:cs="Arial"/>
          <w:sz w:val="24"/>
          <w:szCs w:val="24"/>
        </w:rPr>
      </w:pPr>
      <w:r w:rsidRPr="0094598F">
        <w:rPr>
          <w:rFonts w:ascii="Arial" w:hAnsi="Arial" w:cs="Arial"/>
          <w:sz w:val="24"/>
          <w:szCs w:val="24"/>
        </w:rPr>
        <w:t>4 parelhoenfilets</w:t>
      </w:r>
    </w:p>
    <w:p w14:paraId="38A78251" w14:textId="77777777" w:rsidR="0094598F" w:rsidRPr="0094598F" w:rsidRDefault="0094598F" w:rsidP="0094598F">
      <w:pPr>
        <w:pStyle w:val="Geenafstand"/>
        <w:rPr>
          <w:rFonts w:ascii="Arial" w:hAnsi="Arial" w:cs="Arial"/>
          <w:sz w:val="24"/>
          <w:szCs w:val="24"/>
        </w:rPr>
      </w:pPr>
      <w:r w:rsidRPr="0094598F">
        <w:rPr>
          <w:rFonts w:ascii="Arial" w:hAnsi="Arial" w:cs="Arial"/>
          <w:sz w:val="24"/>
          <w:szCs w:val="24"/>
        </w:rPr>
        <w:t>1 rode ui, grof gesnipperd</w:t>
      </w:r>
    </w:p>
    <w:p w14:paraId="0D3F3C10" w14:textId="77777777" w:rsidR="0094598F" w:rsidRPr="0094598F" w:rsidRDefault="0094598F" w:rsidP="0094598F">
      <w:pPr>
        <w:pStyle w:val="Geenafstand"/>
        <w:rPr>
          <w:rFonts w:ascii="Arial" w:hAnsi="Arial" w:cs="Arial"/>
          <w:sz w:val="24"/>
          <w:szCs w:val="24"/>
        </w:rPr>
      </w:pPr>
      <w:r w:rsidRPr="0094598F">
        <w:rPr>
          <w:rFonts w:ascii="Arial" w:hAnsi="Arial" w:cs="Arial"/>
          <w:sz w:val="24"/>
          <w:szCs w:val="24"/>
        </w:rPr>
        <w:t>2 teentjes knoflook, fijngehakt</w:t>
      </w:r>
    </w:p>
    <w:p w14:paraId="4DEFF519" w14:textId="77777777" w:rsidR="0094598F" w:rsidRPr="0094598F" w:rsidRDefault="0094598F" w:rsidP="0094598F">
      <w:pPr>
        <w:pStyle w:val="Geenafstand"/>
        <w:rPr>
          <w:rFonts w:ascii="Arial" w:hAnsi="Arial" w:cs="Arial"/>
          <w:sz w:val="24"/>
          <w:szCs w:val="24"/>
        </w:rPr>
      </w:pPr>
      <w:r w:rsidRPr="0094598F">
        <w:rPr>
          <w:rFonts w:ascii="Arial" w:hAnsi="Arial" w:cs="Arial"/>
          <w:sz w:val="24"/>
          <w:szCs w:val="24"/>
        </w:rPr>
        <w:t>1 theelepel kurkuma</w:t>
      </w:r>
    </w:p>
    <w:p w14:paraId="099A9E45" w14:textId="77777777" w:rsidR="0094598F" w:rsidRPr="0094598F" w:rsidRDefault="0094598F" w:rsidP="0094598F">
      <w:pPr>
        <w:pStyle w:val="Geenafstand"/>
        <w:rPr>
          <w:rFonts w:ascii="Arial" w:hAnsi="Arial" w:cs="Arial"/>
          <w:sz w:val="24"/>
          <w:szCs w:val="24"/>
        </w:rPr>
      </w:pPr>
      <w:r w:rsidRPr="0094598F">
        <w:rPr>
          <w:rFonts w:ascii="Arial" w:hAnsi="Arial" w:cs="Arial"/>
          <w:sz w:val="24"/>
          <w:szCs w:val="24"/>
        </w:rPr>
        <w:t>1 theelepel kaneelpoeder</w:t>
      </w:r>
    </w:p>
    <w:p w14:paraId="0BB67CE9" w14:textId="77777777" w:rsidR="0094598F" w:rsidRPr="0094598F" w:rsidRDefault="0094598F" w:rsidP="0094598F">
      <w:pPr>
        <w:pStyle w:val="Geenafstand"/>
        <w:rPr>
          <w:rFonts w:ascii="Arial" w:hAnsi="Arial" w:cs="Arial"/>
          <w:sz w:val="24"/>
          <w:szCs w:val="24"/>
        </w:rPr>
      </w:pPr>
      <w:r w:rsidRPr="0094598F">
        <w:rPr>
          <w:rFonts w:ascii="Arial" w:hAnsi="Arial" w:cs="Arial"/>
          <w:sz w:val="24"/>
          <w:szCs w:val="24"/>
        </w:rPr>
        <w:t>½ theelepel kardemompoeder</w:t>
      </w:r>
    </w:p>
    <w:p w14:paraId="72E2A0D4" w14:textId="77777777" w:rsidR="0094598F" w:rsidRPr="0094598F" w:rsidRDefault="0094598F" w:rsidP="0094598F">
      <w:pPr>
        <w:pStyle w:val="Geenafstand"/>
        <w:rPr>
          <w:rFonts w:ascii="Arial" w:hAnsi="Arial" w:cs="Arial"/>
          <w:sz w:val="24"/>
          <w:szCs w:val="24"/>
        </w:rPr>
      </w:pPr>
      <w:r w:rsidRPr="0094598F">
        <w:rPr>
          <w:rFonts w:ascii="Arial" w:hAnsi="Arial" w:cs="Arial"/>
          <w:sz w:val="24"/>
          <w:szCs w:val="24"/>
        </w:rPr>
        <w:t>1½ eetlepel oranjebloesemwater</w:t>
      </w:r>
    </w:p>
    <w:p w14:paraId="7B40C8F7" w14:textId="77777777" w:rsidR="0094598F" w:rsidRPr="0094598F" w:rsidRDefault="0094598F" w:rsidP="0094598F">
      <w:pPr>
        <w:pStyle w:val="Geenafstand"/>
        <w:rPr>
          <w:rFonts w:ascii="Arial" w:hAnsi="Arial" w:cs="Arial"/>
          <w:sz w:val="24"/>
          <w:szCs w:val="24"/>
        </w:rPr>
      </w:pPr>
      <w:r w:rsidRPr="0094598F">
        <w:rPr>
          <w:rFonts w:ascii="Arial" w:hAnsi="Arial" w:cs="Arial"/>
          <w:sz w:val="24"/>
          <w:szCs w:val="24"/>
        </w:rPr>
        <w:t>4 eetlepels fijngesneden bladpeterselie</w:t>
      </w:r>
    </w:p>
    <w:p w14:paraId="7F6AB7EB" w14:textId="77777777" w:rsidR="0094598F" w:rsidRPr="0094598F" w:rsidRDefault="0094598F" w:rsidP="0094598F">
      <w:pPr>
        <w:pStyle w:val="Geenafstand"/>
        <w:rPr>
          <w:rFonts w:ascii="Arial" w:hAnsi="Arial" w:cs="Arial"/>
          <w:sz w:val="24"/>
          <w:szCs w:val="24"/>
        </w:rPr>
      </w:pPr>
      <w:r w:rsidRPr="0094598F">
        <w:rPr>
          <w:rFonts w:ascii="Arial" w:hAnsi="Arial" w:cs="Arial"/>
          <w:sz w:val="24"/>
          <w:szCs w:val="24"/>
        </w:rPr>
        <w:t>1 blik tomatenblokjes met sap (à 400 gram)</w:t>
      </w:r>
    </w:p>
    <w:p w14:paraId="3C1EACE1" w14:textId="77777777" w:rsidR="0094598F" w:rsidRPr="0094598F" w:rsidRDefault="0094598F" w:rsidP="0094598F">
      <w:pPr>
        <w:pStyle w:val="Geenafstand"/>
        <w:rPr>
          <w:rFonts w:ascii="Arial" w:hAnsi="Arial" w:cs="Arial"/>
          <w:sz w:val="24"/>
          <w:szCs w:val="24"/>
        </w:rPr>
      </w:pPr>
      <w:r w:rsidRPr="0094598F">
        <w:rPr>
          <w:rFonts w:ascii="Arial" w:hAnsi="Arial" w:cs="Arial"/>
          <w:sz w:val="24"/>
          <w:szCs w:val="24"/>
        </w:rPr>
        <w:t>peper</w:t>
      </w:r>
    </w:p>
    <w:p w14:paraId="19DCE8D4" w14:textId="7FDB0CF9" w:rsidR="00CE5F48" w:rsidRDefault="0094598F" w:rsidP="0094598F">
      <w:pPr>
        <w:pStyle w:val="Geenafstand"/>
        <w:rPr>
          <w:rFonts w:ascii="Arial" w:hAnsi="Arial" w:cs="Arial"/>
          <w:sz w:val="24"/>
          <w:szCs w:val="24"/>
        </w:rPr>
      </w:pPr>
      <w:r w:rsidRPr="0094598F">
        <w:rPr>
          <w:rFonts w:ascii="Arial" w:hAnsi="Arial" w:cs="Arial"/>
          <w:sz w:val="24"/>
          <w:szCs w:val="24"/>
        </w:rPr>
        <w:t>zout</w:t>
      </w:r>
    </w:p>
    <w:p w14:paraId="72303F20" w14:textId="77777777" w:rsidR="0090768C" w:rsidRPr="00EB02D7" w:rsidRDefault="0090768C" w:rsidP="0090768C">
      <w:pPr>
        <w:pStyle w:val="Geenafstand"/>
        <w:rPr>
          <w:rFonts w:ascii="Arial" w:hAnsi="Arial" w:cs="Arial"/>
          <w:sz w:val="24"/>
          <w:szCs w:val="24"/>
        </w:rPr>
      </w:pPr>
    </w:p>
    <w:p w14:paraId="3D8E1E6C" w14:textId="66072D17" w:rsidR="004E66C1" w:rsidRDefault="004E66C1" w:rsidP="00EB02D7">
      <w:pPr>
        <w:pStyle w:val="Geenafstand"/>
        <w:rPr>
          <w:rFonts w:ascii="Arial" w:hAnsi="Arial" w:cs="Arial"/>
          <w:sz w:val="24"/>
          <w:szCs w:val="24"/>
        </w:rPr>
      </w:pPr>
      <w:r w:rsidRPr="00EB02D7">
        <w:rPr>
          <w:rFonts w:ascii="Arial" w:hAnsi="Arial" w:cs="Arial"/>
          <w:sz w:val="24"/>
          <w:szCs w:val="24"/>
          <w:u w:val="single"/>
        </w:rPr>
        <w:t>Bereiding:</w:t>
      </w:r>
    </w:p>
    <w:p w14:paraId="7F7CBD7E" w14:textId="01CD8CDF" w:rsidR="00E44CF4" w:rsidRPr="00E44CF4" w:rsidRDefault="0094598F" w:rsidP="0094598F">
      <w:pPr>
        <w:pStyle w:val="Geenafstand"/>
        <w:rPr>
          <w:rFonts w:ascii="Arial" w:hAnsi="Arial" w:cs="Arial"/>
          <w:sz w:val="24"/>
          <w:szCs w:val="24"/>
        </w:rPr>
      </w:pPr>
      <w:r w:rsidRPr="0094598F">
        <w:rPr>
          <w:rFonts w:ascii="Arial" w:hAnsi="Arial" w:cs="Arial"/>
          <w:sz w:val="24"/>
          <w:szCs w:val="24"/>
        </w:rPr>
        <w:t>Verhit de olijfolie in een tajineschaal en bak het vlees rondom bruin. Voeg de ui, knoflook, kurkuma, het kaneelpoeder, kardemompoeder, oranjebloesemwater, de helft van de bladpeterselie, en peper en zout toe.</w:t>
      </w:r>
      <w:r>
        <w:rPr>
          <w:rFonts w:ascii="Arial" w:hAnsi="Arial" w:cs="Arial"/>
          <w:sz w:val="24"/>
          <w:szCs w:val="24"/>
        </w:rPr>
        <w:t xml:space="preserve"> </w:t>
      </w:r>
      <w:r w:rsidRPr="0094598F">
        <w:rPr>
          <w:rFonts w:ascii="Arial" w:hAnsi="Arial" w:cs="Arial"/>
          <w:sz w:val="24"/>
          <w:szCs w:val="24"/>
        </w:rPr>
        <w:t>Schenk de tomatenblokjes met sap erover en voeg zo veel heet water toe dat het vlees tot de helft onderstaat. Zet het deksel op de tajine en laat het geheel 20 minuten zachtjes stoven.</w:t>
      </w:r>
      <w:r>
        <w:rPr>
          <w:rFonts w:ascii="Arial" w:hAnsi="Arial" w:cs="Arial"/>
          <w:sz w:val="24"/>
          <w:szCs w:val="24"/>
        </w:rPr>
        <w:t xml:space="preserve"> </w:t>
      </w:r>
      <w:bookmarkStart w:id="1" w:name="_GoBack"/>
      <w:bookmarkEnd w:id="1"/>
      <w:r w:rsidRPr="0094598F">
        <w:rPr>
          <w:rFonts w:ascii="Arial" w:hAnsi="Arial" w:cs="Arial"/>
          <w:sz w:val="24"/>
          <w:szCs w:val="24"/>
        </w:rPr>
        <w:t>Serveer met de resterende bladpeterselie.</w:t>
      </w:r>
    </w:p>
    <w:bookmarkEnd w:id="0"/>
    <w:sectPr w:rsidR="00E44CF4" w:rsidRPr="00E44CF4"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A4F7A"/>
    <w:rsid w:val="00176156"/>
    <w:rsid w:val="00336D3B"/>
    <w:rsid w:val="003E1545"/>
    <w:rsid w:val="00417F99"/>
    <w:rsid w:val="00495394"/>
    <w:rsid w:val="004C7F8C"/>
    <w:rsid w:val="004E66C1"/>
    <w:rsid w:val="00583482"/>
    <w:rsid w:val="005F5E8A"/>
    <w:rsid w:val="006265F4"/>
    <w:rsid w:val="0065018F"/>
    <w:rsid w:val="00685515"/>
    <w:rsid w:val="0077132B"/>
    <w:rsid w:val="007F3093"/>
    <w:rsid w:val="008732CE"/>
    <w:rsid w:val="0090768C"/>
    <w:rsid w:val="0094598F"/>
    <w:rsid w:val="0096281D"/>
    <w:rsid w:val="009A5627"/>
    <w:rsid w:val="00A91CD0"/>
    <w:rsid w:val="00B05FE6"/>
    <w:rsid w:val="00B22827"/>
    <w:rsid w:val="00B52405"/>
    <w:rsid w:val="00BD14A3"/>
    <w:rsid w:val="00CE5F48"/>
    <w:rsid w:val="00D43227"/>
    <w:rsid w:val="00D96188"/>
    <w:rsid w:val="00DB6B3A"/>
    <w:rsid w:val="00DC6866"/>
    <w:rsid w:val="00DD4CE2"/>
    <w:rsid w:val="00E44CF4"/>
    <w:rsid w:val="00EB02D7"/>
    <w:rsid w:val="00EE0CB0"/>
    <w:rsid w:val="00EF760E"/>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schemas.microsoft.com/office/2006/metadata/properties"/>
    <ds:schemaRef ds:uri="http://schemas.microsoft.com/office/2006/documentManagement/types"/>
    <ds:schemaRef ds:uri="http://purl.org/dc/elements/1.1/"/>
    <ds:schemaRef ds:uri="4a23dd7d-80d3-4fbb-940e-9f0f2e895f91"/>
    <ds:schemaRef ds:uri="http://purl.org/dc/dcmitype/"/>
    <ds:schemaRef ds:uri="http://schemas.microsoft.com/office/infopath/2007/PartnerControl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665</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2020-05-25T19:04:00Z</dcterms:created>
  <dcterms:modified xsi:type="dcterms:W3CDTF">2020-05-25T19:06:00Z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