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0E21" w14:textId="67E51EB2" w:rsidR="00F27F98" w:rsidRDefault="00880435" w:rsidP="0048520C">
      <w:pPr>
        <w:pStyle w:val="Geenafstand"/>
        <w:rPr>
          <w:rFonts w:ascii="Arial" w:hAnsi="Arial" w:cs="Arial"/>
          <w:b/>
          <w:bCs/>
        </w:rPr>
      </w:pPr>
      <w:bookmarkStart w:id="0" w:name="_GoBack"/>
      <w:bookmarkEnd w:id="0"/>
      <w:r w:rsidRPr="00880435">
        <w:rPr>
          <w:rFonts w:ascii="Arial" w:hAnsi="Arial" w:cs="Arial"/>
          <w:b/>
          <w:bCs/>
        </w:rPr>
        <w:t>Vierkazenquiche met port van Francesca</w:t>
      </w:r>
    </w:p>
    <w:p w14:paraId="5BD77318" w14:textId="77777777" w:rsidR="00880435" w:rsidRDefault="00880435" w:rsidP="0048520C">
      <w:pPr>
        <w:pStyle w:val="Geenafstand"/>
        <w:rPr>
          <w:rFonts w:ascii="Arial" w:hAnsi="Arial" w:cs="Arial"/>
        </w:rPr>
      </w:pPr>
    </w:p>
    <w:p w14:paraId="6E05B5E8" w14:textId="3326DAF3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07D7257A" w14:textId="77777777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boter</w:t>
      </w:r>
    </w:p>
    <w:p w14:paraId="63C575C9" w14:textId="039552FA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4 rode uien, in ringen</w:t>
      </w:r>
    </w:p>
    <w:p w14:paraId="29449044" w14:textId="129CE1B8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100 ml rode port</w:t>
      </w:r>
    </w:p>
    <w:p w14:paraId="465F37ED" w14:textId="624C485B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880435">
        <w:rPr>
          <w:rFonts w:ascii="Arial" w:hAnsi="Arial" w:cs="Arial"/>
        </w:rPr>
        <w:t xml:space="preserve"> honing</w:t>
      </w:r>
    </w:p>
    <w:p w14:paraId="4DF153EA" w14:textId="2380A98C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zwarte peper</w:t>
      </w:r>
    </w:p>
    <w:p w14:paraId="3E2D2986" w14:textId="19F51536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zout</w:t>
      </w:r>
    </w:p>
    <w:p w14:paraId="659EDAA3" w14:textId="6BE28C48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6 plakjes bladerdeeg (ontdooid) of 1 rol koelvers bladerdeeg</w:t>
      </w:r>
    </w:p>
    <w:p w14:paraId="1A367AB4" w14:textId="069190AB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paneermeel</w:t>
      </w:r>
    </w:p>
    <w:p w14:paraId="370E1CEA" w14:textId="6D2C8F81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½ camembert, in plakken</w:t>
      </w:r>
    </w:p>
    <w:p w14:paraId="33780876" w14:textId="618A30B0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½ bol mozzarella, in plakken</w:t>
      </w:r>
    </w:p>
    <w:p w14:paraId="1EE96D56" w14:textId="6175968F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75 gr</w:t>
      </w:r>
      <w:r>
        <w:rPr>
          <w:rFonts w:ascii="Arial" w:hAnsi="Arial" w:cs="Arial"/>
        </w:rPr>
        <w:t>am</w:t>
      </w:r>
      <w:r w:rsidRPr="00880435">
        <w:rPr>
          <w:rFonts w:ascii="Arial" w:hAnsi="Arial" w:cs="Arial"/>
        </w:rPr>
        <w:t xml:space="preserve"> gorgonzola</w:t>
      </w:r>
    </w:p>
    <w:p w14:paraId="7C14473E" w14:textId="50D2F4B2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40 gr</w:t>
      </w:r>
      <w:r>
        <w:rPr>
          <w:rFonts w:ascii="Arial" w:hAnsi="Arial" w:cs="Arial"/>
        </w:rPr>
        <w:t>am</w:t>
      </w:r>
      <w:r w:rsidRPr="00880435">
        <w:rPr>
          <w:rFonts w:ascii="Arial" w:hAnsi="Arial" w:cs="Arial"/>
        </w:rPr>
        <w:t xml:space="preserve"> walnoten, grof gehakt</w:t>
      </w:r>
    </w:p>
    <w:p w14:paraId="30FE0EE9" w14:textId="0049BB80" w:rsidR="00880435" w:rsidRPr="00880435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880435">
        <w:rPr>
          <w:rFonts w:ascii="Arial" w:hAnsi="Arial" w:cs="Arial"/>
        </w:rPr>
        <w:t xml:space="preserve"> verse tijmblaadjes of </w:t>
      </w:r>
      <w:r>
        <w:rPr>
          <w:rFonts w:ascii="Arial" w:hAnsi="Arial" w:cs="Arial"/>
        </w:rPr>
        <w:t xml:space="preserve">½ </w:t>
      </w:r>
      <w:r w:rsidRPr="00880435">
        <w:rPr>
          <w:rFonts w:ascii="Arial" w:hAnsi="Arial" w:cs="Arial"/>
        </w:rPr>
        <w:t>t</w:t>
      </w:r>
      <w:r>
        <w:rPr>
          <w:rFonts w:ascii="Arial" w:hAnsi="Arial" w:cs="Arial"/>
        </w:rPr>
        <w:t>heelepe</w:t>
      </w:r>
      <w:r w:rsidRPr="00880435">
        <w:rPr>
          <w:rFonts w:ascii="Arial" w:hAnsi="Arial" w:cs="Arial"/>
        </w:rPr>
        <w:t>l gedroogde tijm</w:t>
      </w:r>
    </w:p>
    <w:p w14:paraId="6521FFEF" w14:textId="397E1271" w:rsidR="00F27F98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880435">
        <w:rPr>
          <w:rFonts w:ascii="Arial" w:hAnsi="Arial" w:cs="Arial"/>
        </w:rPr>
        <w:t xml:space="preserve"> geraspte Parmezaanse kaas of </w:t>
      </w:r>
      <w:proofErr w:type="spellStart"/>
      <w:r w:rsidRPr="00880435">
        <w:rPr>
          <w:rFonts w:ascii="Arial" w:hAnsi="Arial" w:cs="Arial"/>
        </w:rPr>
        <w:t>Grana</w:t>
      </w:r>
      <w:proofErr w:type="spellEnd"/>
      <w:r w:rsidRPr="00880435">
        <w:rPr>
          <w:rFonts w:ascii="Arial" w:hAnsi="Arial" w:cs="Arial"/>
        </w:rPr>
        <w:t xml:space="preserve"> </w:t>
      </w:r>
      <w:proofErr w:type="spellStart"/>
      <w:r w:rsidRPr="00880435">
        <w:rPr>
          <w:rFonts w:ascii="Arial" w:hAnsi="Arial" w:cs="Arial"/>
        </w:rPr>
        <w:t>Padano</w:t>
      </w:r>
      <w:proofErr w:type="spellEnd"/>
    </w:p>
    <w:p w14:paraId="404A75C8" w14:textId="77777777" w:rsidR="00880435" w:rsidRDefault="00880435" w:rsidP="00880435">
      <w:pPr>
        <w:pStyle w:val="Geenafstand"/>
        <w:rPr>
          <w:rFonts w:ascii="Arial" w:hAnsi="Arial" w:cs="Arial"/>
        </w:rPr>
      </w:pPr>
    </w:p>
    <w:p w14:paraId="4713C7BB" w14:textId="03C09BEA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0F2A1C1B" w14:textId="03164D7C" w:rsidR="0048520C" w:rsidRPr="0048520C" w:rsidRDefault="00880435" w:rsidP="00880435">
      <w:pPr>
        <w:pStyle w:val="Geenafstand"/>
        <w:rPr>
          <w:rFonts w:ascii="Arial" w:hAnsi="Arial" w:cs="Arial"/>
        </w:rPr>
      </w:pPr>
      <w:r w:rsidRPr="00880435">
        <w:rPr>
          <w:rFonts w:ascii="Arial" w:hAnsi="Arial" w:cs="Arial"/>
        </w:rPr>
        <w:t>Verwarm de oven voor op 200 graden en vet een quichevorm (diameter 26 cm) of een ovenschaal (30×20 cm) in met wat boter.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>Verhit een koekenpan met 1 eetlepel boter en fruit hierin de rode uien voor 10 minuten tot ze mooi bruin worden.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>Schenk de port en honing bij de uien, roer door en laat rustig inkoken tot de uienringen stroperig worden. Breng op smaak met peper en zout.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>Bekleed je quichevorm met het bladerdeeg. Prik wat gaatjes in de bodem met een vork en strooi een dun laagje paneermeel over de bodem.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 xml:space="preserve">Verdeel de uien over de bodem en leg hier de plakken camembert en mozzarella op. Verkruimel de gorgonzola erover en bestrooi met de walnoten, tijm en Parmezaanse kaas of </w:t>
      </w:r>
      <w:proofErr w:type="spellStart"/>
      <w:r w:rsidRPr="00880435">
        <w:rPr>
          <w:rFonts w:ascii="Arial" w:hAnsi="Arial" w:cs="Arial"/>
        </w:rPr>
        <w:t>Grana</w:t>
      </w:r>
      <w:proofErr w:type="spellEnd"/>
      <w:r w:rsidRPr="00880435">
        <w:rPr>
          <w:rFonts w:ascii="Arial" w:hAnsi="Arial" w:cs="Arial"/>
        </w:rPr>
        <w:t xml:space="preserve"> </w:t>
      </w:r>
      <w:proofErr w:type="spellStart"/>
      <w:r w:rsidRPr="00880435">
        <w:rPr>
          <w:rFonts w:ascii="Arial" w:hAnsi="Arial" w:cs="Arial"/>
        </w:rPr>
        <w:t>Padano</w:t>
      </w:r>
      <w:proofErr w:type="spellEnd"/>
      <w:r w:rsidRPr="00880435">
        <w:rPr>
          <w:rFonts w:ascii="Arial" w:hAnsi="Arial" w:cs="Arial"/>
        </w:rPr>
        <w:t>. Maak rondom randjes van eventueel overhangend bladerdeeg.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>Bak de vierkazenquiche in circa 30 minuten goudbruin en gaar.</w:t>
      </w:r>
      <w:r>
        <w:rPr>
          <w:rFonts w:ascii="Arial" w:hAnsi="Arial" w:cs="Arial"/>
        </w:rPr>
        <w:t xml:space="preserve"> </w:t>
      </w:r>
      <w:r w:rsidRPr="00880435">
        <w:rPr>
          <w:rFonts w:ascii="Arial" w:hAnsi="Arial" w:cs="Arial"/>
        </w:rPr>
        <w:t>Laat de quiche daarna iets afkoelen voordat je ‘m in punten snijdt.</w:t>
      </w:r>
    </w:p>
    <w:sectPr w:rsidR="0048520C" w:rsidRPr="00485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978B0"/>
    <w:rsid w:val="00164365"/>
    <w:rsid w:val="002A4019"/>
    <w:rsid w:val="0048520C"/>
    <w:rsid w:val="00641C2F"/>
    <w:rsid w:val="00880435"/>
    <w:rsid w:val="00995249"/>
    <w:rsid w:val="00D949E2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2021-10-01T10:39:00Z</dcterms:created>
  <dcterms:modified xsi:type="dcterms:W3CDTF">2021-10-01T10:39:00Z</dcterms:modified>
</cp:coreProperties>
</file>